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17A7A" w14:textId="77777777" w:rsidR="006E1ADC" w:rsidRPr="006E1ADC" w:rsidRDefault="006E1ADC" w:rsidP="006E1AD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6E1ADC">
        <w:rPr>
          <w:rFonts w:ascii="Times New Roman" w:hAnsi="Times New Roman" w:cs="Times New Roman"/>
          <w:b/>
          <w:bCs/>
          <w:lang w:eastAsia="ru-RU"/>
        </w:rPr>
        <w:t xml:space="preserve">Всероссийская олимпиада школьников </w:t>
      </w:r>
    </w:p>
    <w:p w14:paraId="26745F8E" w14:textId="77777777" w:rsidR="006E1ADC" w:rsidRPr="006E1ADC" w:rsidRDefault="006E1ADC" w:rsidP="006E1AD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6E1ADC">
        <w:rPr>
          <w:rFonts w:ascii="Times New Roman" w:hAnsi="Times New Roman" w:cs="Times New Roman"/>
          <w:b/>
          <w:bCs/>
          <w:lang w:eastAsia="ru-RU"/>
        </w:rPr>
        <w:t>по обществознанию</w:t>
      </w:r>
    </w:p>
    <w:p w14:paraId="59829E21" w14:textId="77777777" w:rsidR="006E1ADC" w:rsidRPr="006E1ADC" w:rsidRDefault="006E1ADC" w:rsidP="006E1AD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6E1ADC">
        <w:rPr>
          <w:rFonts w:ascii="Times New Roman" w:hAnsi="Times New Roman" w:cs="Times New Roman"/>
          <w:b/>
          <w:bCs/>
          <w:lang w:eastAsia="ru-RU"/>
        </w:rPr>
        <w:t xml:space="preserve"> 2024 – 2025 учебный год</w:t>
      </w:r>
    </w:p>
    <w:p w14:paraId="02F94623" w14:textId="77777777" w:rsidR="006E1ADC" w:rsidRPr="006E1ADC" w:rsidRDefault="006E1ADC" w:rsidP="006E1AD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6E1ADC">
        <w:rPr>
          <w:rFonts w:ascii="Times New Roman" w:hAnsi="Times New Roman" w:cs="Times New Roman"/>
          <w:b/>
          <w:bCs/>
          <w:lang w:eastAsia="ru-RU"/>
        </w:rPr>
        <w:t>Школьный этап</w:t>
      </w:r>
    </w:p>
    <w:p w14:paraId="137DD2B2" w14:textId="5D08BE12" w:rsidR="006E1ADC" w:rsidRPr="006E1ADC" w:rsidRDefault="006E1ADC" w:rsidP="006E1ADC">
      <w:pPr>
        <w:spacing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6E1ADC">
        <w:rPr>
          <w:rFonts w:ascii="Times New Roman" w:hAnsi="Times New Roman" w:cs="Times New Roman"/>
          <w:b/>
          <w:bCs/>
        </w:rPr>
        <w:t>8 класс</w:t>
      </w:r>
    </w:p>
    <w:p w14:paraId="3C930984" w14:textId="32FC48B3" w:rsidR="005D4845" w:rsidRPr="006E1ADC" w:rsidRDefault="005D4845" w:rsidP="006E1ADC">
      <w:pPr>
        <w:spacing w:line="240" w:lineRule="auto"/>
        <w:jc w:val="center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</w:rPr>
        <w:t xml:space="preserve">Максимальное </w:t>
      </w:r>
      <w:proofErr w:type="gramStart"/>
      <w:r w:rsidRPr="006E1ADC">
        <w:rPr>
          <w:rFonts w:ascii="Times New Roman" w:hAnsi="Times New Roman" w:cs="Times New Roman"/>
          <w:bCs/>
        </w:rPr>
        <w:t>количество  баллов</w:t>
      </w:r>
      <w:proofErr w:type="gramEnd"/>
      <w:r w:rsidRPr="006E1ADC">
        <w:rPr>
          <w:rFonts w:ascii="Times New Roman" w:hAnsi="Times New Roman" w:cs="Times New Roman"/>
          <w:bCs/>
        </w:rPr>
        <w:t xml:space="preserve"> — 100.</w:t>
      </w:r>
    </w:p>
    <w:p w14:paraId="6FE0D136" w14:textId="77777777" w:rsidR="005D4845" w:rsidRPr="006E1ADC" w:rsidRDefault="005D4845" w:rsidP="006E1ADC">
      <w:pPr>
        <w:spacing w:line="240" w:lineRule="auto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</w:rPr>
        <w:t xml:space="preserve">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5"/>
        <w:gridCol w:w="1545"/>
        <w:gridCol w:w="1545"/>
        <w:gridCol w:w="1545"/>
        <w:gridCol w:w="1545"/>
        <w:gridCol w:w="1546"/>
      </w:tblGrid>
      <w:tr w:rsidR="005D4845" w:rsidRPr="006E1ADC" w14:paraId="7645BD04" w14:textId="77777777" w:rsidTr="00DE32D9">
        <w:trPr>
          <w:trHeight w:val="306"/>
        </w:trPr>
        <w:tc>
          <w:tcPr>
            <w:tcW w:w="1545" w:type="dxa"/>
          </w:tcPr>
          <w:p w14:paraId="1EC6F0AB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545" w:type="dxa"/>
          </w:tcPr>
          <w:p w14:paraId="510B80E6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45" w:type="dxa"/>
          </w:tcPr>
          <w:p w14:paraId="415CDAE9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45" w:type="dxa"/>
          </w:tcPr>
          <w:p w14:paraId="2246F0F1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45" w:type="dxa"/>
          </w:tcPr>
          <w:p w14:paraId="16960E4B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546" w:type="dxa"/>
          </w:tcPr>
          <w:p w14:paraId="15AF0454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5D4845" w:rsidRPr="006E1ADC" w14:paraId="3F8577AB" w14:textId="77777777" w:rsidTr="00DE32D9">
        <w:trPr>
          <w:trHeight w:val="222"/>
        </w:trPr>
        <w:tc>
          <w:tcPr>
            <w:tcW w:w="1545" w:type="dxa"/>
          </w:tcPr>
          <w:p w14:paraId="6C712CA0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545" w:type="dxa"/>
          </w:tcPr>
          <w:p w14:paraId="4CC9DECD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545" w:type="dxa"/>
          </w:tcPr>
          <w:p w14:paraId="77752EDE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545" w:type="dxa"/>
          </w:tcPr>
          <w:p w14:paraId="6593F707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545" w:type="dxa"/>
          </w:tcPr>
          <w:p w14:paraId="7878B576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546" w:type="dxa"/>
          </w:tcPr>
          <w:p w14:paraId="49D65B9D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нет</w:t>
            </w:r>
          </w:p>
        </w:tc>
      </w:tr>
    </w:tbl>
    <w:p w14:paraId="7E4CA898" w14:textId="77777777" w:rsidR="005D4845" w:rsidRPr="006E1ADC" w:rsidRDefault="005D4845" w:rsidP="006E1ADC">
      <w:pPr>
        <w:spacing w:line="240" w:lineRule="auto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</w:rPr>
        <w:t>По 2 балла за каждую верную позицию, всего — 12 баллов.</w:t>
      </w:r>
    </w:p>
    <w:p w14:paraId="5DECC860" w14:textId="77777777" w:rsidR="005D4845" w:rsidRPr="006E1ADC" w:rsidRDefault="005D4845" w:rsidP="006E1ADC">
      <w:pPr>
        <w:spacing w:line="240" w:lineRule="auto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</w:rPr>
        <w:t>2.  По какому принципу образованы ряды? Назовите понятие, общее для приведенных ниже терминов, объединяющее их.</w:t>
      </w:r>
    </w:p>
    <w:p w14:paraId="5FD00023" w14:textId="77777777" w:rsidR="005D4845" w:rsidRPr="006E1ADC" w:rsidRDefault="005D4845" w:rsidP="006E1ADC">
      <w:pPr>
        <w:spacing w:after="0" w:line="240" w:lineRule="auto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</w:rPr>
        <w:t>1. Признаки правового государства</w:t>
      </w:r>
    </w:p>
    <w:p w14:paraId="49A222D2" w14:textId="77777777" w:rsidR="005D4845" w:rsidRPr="006E1ADC" w:rsidRDefault="005D4845" w:rsidP="006E1ADC">
      <w:pPr>
        <w:spacing w:after="0" w:line="240" w:lineRule="auto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</w:rPr>
        <w:t>2. Функции денег</w:t>
      </w:r>
    </w:p>
    <w:p w14:paraId="6C1E9F8A" w14:textId="77777777" w:rsidR="005D4845" w:rsidRPr="006E1ADC" w:rsidRDefault="005D4845" w:rsidP="006E1ADC">
      <w:pPr>
        <w:spacing w:line="240" w:lineRule="auto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</w:rPr>
        <w:t>3. Источники права</w:t>
      </w:r>
    </w:p>
    <w:p w14:paraId="6DDB5562" w14:textId="77777777" w:rsidR="005D4845" w:rsidRPr="006E1ADC" w:rsidRDefault="005D4845" w:rsidP="006E1ADC">
      <w:pPr>
        <w:spacing w:line="240" w:lineRule="auto"/>
        <w:rPr>
          <w:rFonts w:ascii="Times New Roman" w:hAnsi="Times New Roman" w:cs="Times New Roman"/>
          <w:bCs/>
          <w:iCs/>
        </w:rPr>
      </w:pPr>
      <w:r w:rsidRPr="006E1ADC">
        <w:rPr>
          <w:rFonts w:ascii="Times New Roman" w:hAnsi="Times New Roman" w:cs="Times New Roman"/>
          <w:bCs/>
        </w:rPr>
        <w:t xml:space="preserve"> </w:t>
      </w:r>
      <w:r w:rsidRPr="006E1ADC">
        <w:rPr>
          <w:rFonts w:ascii="Times New Roman" w:hAnsi="Times New Roman" w:cs="Times New Roman"/>
          <w:bCs/>
          <w:iCs/>
        </w:rPr>
        <w:t xml:space="preserve">За каждый правильный ответ – </w:t>
      </w:r>
      <w:proofErr w:type="gramStart"/>
      <w:r w:rsidRPr="006E1ADC">
        <w:rPr>
          <w:rFonts w:ascii="Times New Roman" w:hAnsi="Times New Roman" w:cs="Times New Roman"/>
          <w:bCs/>
          <w:iCs/>
        </w:rPr>
        <w:t>4  балла</w:t>
      </w:r>
      <w:proofErr w:type="gramEnd"/>
      <w:r w:rsidRPr="006E1ADC">
        <w:rPr>
          <w:rFonts w:ascii="Times New Roman" w:hAnsi="Times New Roman" w:cs="Times New Roman"/>
          <w:bCs/>
          <w:iCs/>
        </w:rPr>
        <w:t xml:space="preserve">.   Максимально – </w:t>
      </w:r>
      <w:proofErr w:type="gramStart"/>
      <w:r w:rsidRPr="006E1ADC">
        <w:rPr>
          <w:rFonts w:ascii="Times New Roman" w:hAnsi="Times New Roman" w:cs="Times New Roman"/>
          <w:bCs/>
          <w:iCs/>
        </w:rPr>
        <w:t>12  баллов</w:t>
      </w:r>
      <w:proofErr w:type="gramEnd"/>
    </w:p>
    <w:p w14:paraId="1267924E" w14:textId="77777777" w:rsidR="005D4845" w:rsidRPr="006E1ADC" w:rsidRDefault="005D4845" w:rsidP="006E1ADC">
      <w:pPr>
        <w:pStyle w:val="a4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  <w:iCs/>
        </w:rPr>
        <w:t>3.</w:t>
      </w:r>
      <w:r w:rsidRPr="006E1ADC">
        <w:rPr>
          <w:rFonts w:ascii="Times New Roman" w:hAnsi="Times New Roman" w:cs="Times New Roman"/>
          <w:bCs/>
        </w:rPr>
        <w:t xml:space="preserve">   </w:t>
      </w:r>
      <w:proofErr w:type="gramStart"/>
      <w:r w:rsidRPr="006E1ADC">
        <w:rPr>
          <w:rFonts w:ascii="Times New Roman" w:hAnsi="Times New Roman" w:cs="Times New Roman"/>
          <w:bCs/>
        </w:rPr>
        <w:t>.Заполните</w:t>
      </w:r>
      <w:proofErr w:type="gramEnd"/>
      <w:r w:rsidRPr="006E1ADC">
        <w:rPr>
          <w:rFonts w:ascii="Times New Roman" w:hAnsi="Times New Roman" w:cs="Times New Roman"/>
          <w:bCs/>
        </w:rPr>
        <w:t xml:space="preserve"> таблицу:</w:t>
      </w:r>
    </w:p>
    <w:p w14:paraId="2A647DFF" w14:textId="71B4A225" w:rsidR="005D4845" w:rsidRPr="006E1ADC" w:rsidRDefault="005D4845" w:rsidP="006E1ADC">
      <w:pPr>
        <w:spacing w:line="240" w:lineRule="auto"/>
        <w:jc w:val="center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</w:rPr>
        <w:t>Основные сферы экономики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D4845" w:rsidRPr="006E1ADC" w14:paraId="54E93C3F" w14:textId="77777777" w:rsidTr="00DE32D9">
        <w:tc>
          <w:tcPr>
            <w:tcW w:w="2392" w:type="dxa"/>
          </w:tcPr>
          <w:p w14:paraId="6C427A4C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Производство</w:t>
            </w:r>
          </w:p>
        </w:tc>
        <w:tc>
          <w:tcPr>
            <w:tcW w:w="2393" w:type="dxa"/>
          </w:tcPr>
          <w:p w14:paraId="4D5AAD92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Распределение</w:t>
            </w:r>
          </w:p>
        </w:tc>
        <w:tc>
          <w:tcPr>
            <w:tcW w:w="2393" w:type="dxa"/>
          </w:tcPr>
          <w:p w14:paraId="2AC18C89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Обмен</w:t>
            </w:r>
          </w:p>
        </w:tc>
        <w:tc>
          <w:tcPr>
            <w:tcW w:w="2393" w:type="dxa"/>
          </w:tcPr>
          <w:p w14:paraId="5E393D15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Потребление</w:t>
            </w:r>
          </w:p>
        </w:tc>
      </w:tr>
      <w:tr w:rsidR="005D4845" w:rsidRPr="006E1ADC" w14:paraId="55F38B66" w14:textId="77777777" w:rsidTr="00DE32D9">
        <w:tc>
          <w:tcPr>
            <w:tcW w:w="2392" w:type="dxa"/>
          </w:tcPr>
          <w:p w14:paraId="12B93320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2,6</w:t>
            </w:r>
          </w:p>
        </w:tc>
        <w:tc>
          <w:tcPr>
            <w:tcW w:w="2393" w:type="dxa"/>
          </w:tcPr>
          <w:p w14:paraId="65EB1E3A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4,9</w:t>
            </w:r>
          </w:p>
        </w:tc>
        <w:tc>
          <w:tcPr>
            <w:tcW w:w="2393" w:type="dxa"/>
          </w:tcPr>
          <w:p w14:paraId="07F37B7A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1,5,8</w:t>
            </w:r>
          </w:p>
        </w:tc>
        <w:tc>
          <w:tcPr>
            <w:tcW w:w="2393" w:type="dxa"/>
          </w:tcPr>
          <w:p w14:paraId="22D4BA15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3,7,10</w:t>
            </w:r>
          </w:p>
        </w:tc>
      </w:tr>
    </w:tbl>
    <w:p w14:paraId="20B7DAF3" w14:textId="77777777" w:rsidR="005D4845" w:rsidRPr="006E1ADC" w:rsidRDefault="005D4845" w:rsidP="006E1ADC">
      <w:pPr>
        <w:spacing w:after="0" w:line="240" w:lineRule="auto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</w:rPr>
        <w:t>По 1 баллу за каждый верный ответ. Максимально – 10 баллов.</w:t>
      </w:r>
    </w:p>
    <w:p w14:paraId="36D7E5B5" w14:textId="77777777" w:rsidR="006E1ADC" w:rsidRDefault="006E1ADC" w:rsidP="006E1ADC">
      <w:pPr>
        <w:spacing w:after="0" w:line="240" w:lineRule="auto"/>
        <w:rPr>
          <w:rFonts w:ascii="Times New Roman" w:hAnsi="Times New Roman" w:cs="Times New Roman"/>
          <w:bCs/>
        </w:rPr>
      </w:pPr>
    </w:p>
    <w:p w14:paraId="48577285" w14:textId="1AF4A7D9" w:rsidR="005D4845" w:rsidRPr="006E1ADC" w:rsidRDefault="005D4845" w:rsidP="006E1ADC">
      <w:pPr>
        <w:spacing w:after="0" w:line="240" w:lineRule="auto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</w:rPr>
        <w:t xml:space="preserve">4. Впишите правильную </w:t>
      </w:r>
      <w:proofErr w:type="gramStart"/>
      <w:r w:rsidRPr="006E1ADC">
        <w:rPr>
          <w:rFonts w:ascii="Times New Roman" w:hAnsi="Times New Roman" w:cs="Times New Roman"/>
          <w:bCs/>
        </w:rPr>
        <w:t>букву  вместо</w:t>
      </w:r>
      <w:proofErr w:type="gramEnd"/>
      <w:r w:rsidRPr="006E1ADC">
        <w:rPr>
          <w:rFonts w:ascii="Times New Roman" w:hAnsi="Times New Roman" w:cs="Times New Roman"/>
          <w:bCs/>
        </w:rPr>
        <w:t xml:space="preserve"> пропусков.</w:t>
      </w:r>
    </w:p>
    <w:p w14:paraId="5DD134C7" w14:textId="77777777" w:rsidR="005D4845" w:rsidRPr="006E1ADC" w:rsidRDefault="005D4845" w:rsidP="006E1ADC">
      <w:pPr>
        <w:spacing w:after="0" w:line="240" w:lineRule="auto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</w:rPr>
        <w:t>1.Привилегия. 2. Дивиденд. 3. Толерантность</w:t>
      </w:r>
    </w:p>
    <w:p w14:paraId="3DE295AD" w14:textId="77777777" w:rsidR="005D4845" w:rsidRPr="006E1ADC" w:rsidRDefault="005D4845" w:rsidP="006E1ADC">
      <w:pPr>
        <w:spacing w:after="0" w:line="240" w:lineRule="auto"/>
        <w:rPr>
          <w:rFonts w:ascii="Times New Roman" w:hAnsi="Times New Roman" w:cs="Times New Roman"/>
          <w:bCs/>
          <w:iCs/>
        </w:rPr>
      </w:pPr>
      <w:r w:rsidRPr="006E1ADC">
        <w:rPr>
          <w:rFonts w:ascii="Times New Roman" w:hAnsi="Times New Roman" w:cs="Times New Roman"/>
          <w:bCs/>
          <w:iCs/>
        </w:rPr>
        <w:t xml:space="preserve">За правильно указанную букву – </w:t>
      </w:r>
      <w:proofErr w:type="gramStart"/>
      <w:r w:rsidRPr="006E1ADC">
        <w:rPr>
          <w:rFonts w:ascii="Times New Roman" w:hAnsi="Times New Roman" w:cs="Times New Roman"/>
          <w:bCs/>
          <w:iCs/>
        </w:rPr>
        <w:t>1  балл</w:t>
      </w:r>
      <w:proofErr w:type="gramEnd"/>
      <w:r w:rsidRPr="006E1ADC">
        <w:rPr>
          <w:rFonts w:ascii="Times New Roman" w:hAnsi="Times New Roman" w:cs="Times New Roman"/>
          <w:bCs/>
          <w:iCs/>
        </w:rPr>
        <w:t>.   Максимально – 8 баллов.</w:t>
      </w:r>
    </w:p>
    <w:p w14:paraId="33E59567" w14:textId="77777777" w:rsidR="006E1ADC" w:rsidRDefault="006E1ADC" w:rsidP="006E1ADC">
      <w:pPr>
        <w:spacing w:after="0" w:line="240" w:lineRule="auto"/>
        <w:rPr>
          <w:rFonts w:ascii="Times New Roman" w:hAnsi="Times New Roman" w:cs="Times New Roman"/>
          <w:bCs/>
          <w:i/>
          <w:iCs/>
        </w:rPr>
      </w:pPr>
    </w:p>
    <w:p w14:paraId="3894F074" w14:textId="13941B3C" w:rsidR="005D4845" w:rsidRPr="006E1ADC" w:rsidRDefault="005D4845" w:rsidP="006E1ADC">
      <w:pPr>
        <w:spacing w:after="0" w:line="240" w:lineRule="auto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  <w:i/>
          <w:iCs/>
        </w:rPr>
        <w:t>5.</w:t>
      </w:r>
      <w:r w:rsidRPr="006E1ADC">
        <w:rPr>
          <w:rFonts w:ascii="Times New Roman" w:hAnsi="Times New Roman" w:cs="Times New Roman"/>
          <w:bCs/>
        </w:rPr>
        <w:t xml:space="preserve">  Заполните пропуски в таблице: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D4845" w:rsidRPr="006E1ADC" w14:paraId="7E07E9C2" w14:textId="77777777" w:rsidTr="00DE32D9">
        <w:tc>
          <w:tcPr>
            <w:tcW w:w="4785" w:type="dxa"/>
          </w:tcPr>
          <w:p w14:paraId="44D96D7A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Правоохранительные органы РФ</w:t>
            </w:r>
          </w:p>
        </w:tc>
        <w:tc>
          <w:tcPr>
            <w:tcW w:w="4786" w:type="dxa"/>
          </w:tcPr>
          <w:p w14:paraId="6449CB44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Их функции</w:t>
            </w:r>
          </w:p>
        </w:tc>
      </w:tr>
      <w:tr w:rsidR="005D4845" w:rsidRPr="006E1ADC" w14:paraId="0D887A82" w14:textId="77777777" w:rsidTr="00DE32D9">
        <w:tc>
          <w:tcPr>
            <w:tcW w:w="4785" w:type="dxa"/>
          </w:tcPr>
          <w:p w14:paraId="109FB390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  <w:i/>
              </w:rPr>
            </w:pPr>
            <w:r w:rsidRPr="006E1ADC">
              <w:rPr>
                <w:rFonts w:ascii="Times New Roman" w:hAnsi="Times New Roman" w:cs="Times New Roman"/>
                <w:bCs/>
                <w:i/>
              </w:rPr>
              <w:t>Суды</w:t>
            </w:r>
          </w:p>
        </w:tc>
        <w:tc>
          <w:tcPr>
            <w:tcW w:w="4786" w:type="dxa"/>
          </w:tcPr>
          <w:p w14:paraId="59B846FF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Осуществление правосудия</w:t>
            </w:r>
          </w:p>
        </w:tc>
      </w:tr>
      <w:tr w:rsidR="005D4845" w:rsidRPr="006E1ADC" w14:paraId="155AC9E9" w14:textId="77777777" w:rsidTr="00DE32D9">
        <w:tc>
          <w:tcPr>
            <w:tcW w:w="4785" w:type="dxa"/>
          </w:tcPr>
          <w:p w14:paraId="47D086D9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Прокуратура</w:t>
            </w:r>
          </w:p>
        </w:tc>
        <w:tc>
          <w:tcPr>
            <w:tcW w:w="4786" w:type="dxa"/>
          </w:tcPr>
          <w:p w14:paraId="25D20076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  <w:i/>
              </w:rPr>
            </w:pPr>
            <w:r w:rsidRPr="006E1ADC">
              <w:rPr>
                <w:rFonts w:ascii="Times New Roman" w:hAnsi="Times New Roman" w:cs="Times New Roman"/>
                <w:bCs/>
                <w:i/>
              </w:rPr>
              <w:t>Надзор за соблюдением законов, представление</w:t>
            </w:r>
          </w:p>
          <w:p w14:paraId="349A0FBE" w14:textId="09A16AA3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  <w:i/>
              </w:rPr>
              <w:t>интересов государства в судебном процессе</w:t>
            </w:r>
            <w:r w:rsidRPr="006E1ADC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5D4845" w:rsidRPr="006E1ADC" w14:paraId="4EC7ABDE" w14:textId="77777777" w:rsidTr="00DE32D9">
        <w:tc>
          <w:tcPr>
            <w:tcW w:w="4785" w:type="dxa"/>
          </w:tcPr>
          <w:p w14:paraId="5700B9F9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Милиция</w:t>
            </w:r>
          </w:p>
        </w:tc>
        <w:tc>
          <w:tcPr>
            <w:tcW w:w="4786" w:type="dxa"/>
          </w:tcPr>
          <w:p w14:paraId="51EB667D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  <w:i/>
              </w:rPr>
            </w:pPr>
            <w:r w:rsidRPr="006E1ADC">
              <w:rPr>
                <w:rFonts w:ascii="Times New Roman" w:hAnsi="Times New Roman" w:cs="Times New Roman"/>
                <w:bCs/>
                <w:i/>
              </w:rPr>
              <w:t>Охрана общественного порядка</w:t>
            </w:r>
          </w:p>
        </w:tc>
      </w:tr>
      <w:tr w:rsidR="005D4845" w:rsidRPr="006E1ADC" w14:paraId="60A5732B" w14:textId="77777777" w:rsidTr="00DE32D9">
        <w:tc>
          <w:tcPr>
            <w:tcW w:w="4785" w:type="dxa"/>
          </w:tcPr>
          <w:p w14:paraId="5D19310C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  <w:i/>
              </w:rPr>
            </w:pPr>
            <w:r w:rsidRPr="006E1ADC">
              <w:rPr>
                <w:rFonts w:ascii="Times New Roman" w:hAnsi="Times New Roman" w:cs="Times New Roman"/>
                <w:bCs/>
                <w:i/>
              </w:rPr>
              <w:t>Федеральная служба безопасности</w:t>
            </w:r>
          </w:p>
        </w:tc>
        <w:tc>
          <w:tcPr>
            <w:tcW w:w="4786" w:type="dxa"/>
          </w:tcPr>
          <w:p w14:paraId="2A7B8B8D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Борьба с терроризмом</w:t>
            </w:r>
          </w:p>
        </w:tc>
      </w:tr>
      <w:tr w:rsidR="005D4845" w:rsidRPr="006E1ADC" w14:paraId="03BBFFD1" w14:textId="77777777" w:rsidTr="00DE32D9">
        <w:tc>
          <w:tcPr>
            <w:tcW w:w="4785" w:type="dxa"/>
          </w:tcPr>
          <w:p w14:paraId="46401562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Таможня</w:t>
            </w:r>
          </w:p>
        </w:tc>
        <w:tc>
          <w:tcPr>
            <w:tcW w:w="4786" w:type="dxa"/>
          </w:tcPr>
          <w:p w14:paraId="2381257F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Контроль за законностью перемещения товаров</w:t>
            </w:r>
          </w:p>
          <w:p w14:paraId="2C884B42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через границу</w:t>
            </w:r>
          </w:p>
        </w:tc>
      </w:tr>
    </w:tbl>
    <w:p w14:paraId="7E03E598" w14:textId="77777777" w:rsidR="005D4845" w:rsidRPr="006E1ADC" w:rsidRDefault="005D4845" w:rsidP="006E1ADC">
      <w:pPr>
        <w:spacing w:line="240" w:lineRule="auto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  <w:iCs/>
        </w:rPr>
        <w:t>По 2 балла за каждый верный элемент ответа. Максимально – 8 баллов.</w:t>
      </w:r>
    </w:p>
    <w:p w14:paraId="768BFBCA" w14:textId="77777777" w:rsidR="005D4845" w:rsidRPr="006E1ADC" w:rsidRDefault="005D4845" w:rsidP="006E1A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</w:rPr>
        <w:t xml:space="preserve">6. Распределите следующие термины по двум колонкам таблицы. В первую поместите явления, принадлежащие природе, а во вторую — явления человеческой культуры.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D4845" w:rsidRPr="006E1ADC" w14:paraId="4604F951" w14:textId="77777777" w:rsidTr="00DE32D9">
        <w:tc>
          <w:tcPr>
            <w:tcW w:w="478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91"/>
            </w:tblGrid>
            <w:tr w:rsidR="005D4845" w:rsidRPr="006E1ADC" w14:paraId="666E6EC7" w14:textId="77777777" w:rsidTr="00DE32D9">
              <w:trPr>
                <w:trHeight w:val="109"/>
              </w:trPr>
              <w:tc>
                <w:tcPr>
                  <w:tcW w:w="0" w:type="auto"/>
                </w:tcPr>
                <w:p w14:paraId="1716F2D4" w14:textId="77777777" w:rsidR="005D4845" w:rsidRPr="006E1ADC" w:rsidRDefault="005D4845" w:rsidP="006E1AD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E1ADC">
                    <w:rPr>
                      <w:rFonts w:ascii="Times New Roman" w:hAnsi="Times New Roman" w:cs="Times New Roman"/>
                      <w:bCs/>
                    </w:rPr>
                    <w:t xml:space="preserve">Явления природы </w:t>
                  </w:r>
                </w:p>
              </w:tc>
            </w:tr>
          </w:tbl>
          <w:p w14:paraId="359CB83D" w14:textId="77777777" w:rsidR="005D4845" w:rsidRPr="006E1ADC" w:rsidRDefault="005D4845" w:rsidP="006E1A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86" w:type="dxa"/>
          </w:tcPr>
          <w:p w14:paraId="5854BDDF" w14:textId="77777777" w:rsidR="005D4845" w:rsidRPr="006E1ADC" w:rsidRDefault="005D4845" w:rsidP="006E1A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Явления культуры</w:t>
            </w:r>
          </w:p>
        </w:tc>
      </w:tr>
      <w:tr w:rsidR="005D4845" w:rsidRPr="006E1ADC" w14:paraId="17E23C83" w14:textId="77777777" w:rsidTr="00DE32D9">
        <w:tc>
          <w:tcPr>
            <w:tcW w:w="478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206"/>
            </w:tblGrid>
            <w:tr w:rsidR="005D4845" w:rsidRPr="006E1ADC" w14:paraId="13088850" w14:textId="77777777" w:rsidTr="00DE32D9">
              <w:trPr>
                <w:trHeight w:val="109"/>
              </w:trPr>
              <w:tc>
                <w:tcPr>
                  <w:tcW w:w="0" w:type="auto"/>
                </w:tcPr>
                <w:p w14:paraId="47DD6215" w14:textId="77777777" w:rsidR="005D4845" w:rsidRPr="006E1ADC" w:rsidRDefault="005D4845" w:rsidP="006E1AD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E1ADC">
                    <w:rPr>
                      <w:rFonts w:ascii="Times New Roman" w:hAnsi="Times New Roman" w:cs="Times New Roman"/>
                      <w:bCs/>
                    </w:rPr>
                    <w:t xml:space="preserve">1, 2, 3, 5, 8 </w:t>
                  </w:r>
                </w:p>
              </w:tc>
            </w:tr>
          </w:tbl>
          <w:p w14:paraId="49621FE2" w14:textId="77777777" w:rsidR="005D4845" w:rsidRPr="006E1ADC" w:rsidRDefault="005D4845" w:rsidP="006E1A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86" w:type="dxa"/>
          </w:tcPr>
          <w:p w14:paraId="546DEB21" w14:textId="77777777" w:rsidR="005D4845" w:rsidRPr="006E1ADC" w:rsidRDefault="005D4845" w:rsidP="006E1A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4, 6, 7</w:t>
            </w:r>
          </w:p>
        </w:tc>
      </w:tr>
    </w:tbl>
    <w:p w14:paraId="511C4F86" w14:textId="77777777" w:rsidR="005D4845" w:rsidRPr="006E1ADC" w:rsidRDefault="005D4845" w:rsidP="006E1A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</w:rPr>
        <w:t>По 2 балла за каждую верную позицию, всего — 16 баллов.</w:t>
      </w:r>
    </w:p>
    <w:p w14:paraId="5FFB1CDB" w14:textId="77777777" w:rsidR="005D4845" w:rsidRPr="006E1ADC" w:rsidRDefault="005D4845" w:rsidP="006E1ADC">
      <w:pPr>
        <w:spacing w:line="240" w:lineRule="auto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</w:rPr>
        <w:t>7. Заполните пропуски в тексте: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D4845" w:rsidRPr="006E1ADC" w14:paraId="4CC26C0A" w14:textId="77777777" w:rsidTr="00DE32D9">
        <w:tc>
          <w:tcPr>
            <w:tcW w:w="3190" w:type="dxa"/>
          </w:tcPr>
          <w:p w14:paraId="3F8EF931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№ вопроса</w:t>
            </w:r>
          </w:p>
        </w:tc>
        <w:tc>
          <w:tcPr>
            <w:tcW w:w="3190" w:type="dxa"/>
          </w:tcPr>
          <w:p w14:paraId="6AFA9B66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ответ</w:t>
            </w:r>
          </w:p>
        </w:tc>
        <w:tc>
          <w:tcPr>
            <w:tcW w:w="3191" w:type="dxa"/>
          </w:tcPr>
          <w:p w14:paraId="2B2886A7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баллы</w:t>
            </w:r>
          </w:p>
        </w:tc>
      </w:tr>
      <w:tr w:rsidR="005D4845" w:rsidRPr="006E1ADC" w14:paraId="6ABDF717" w14:textId="77777777" w:rsidTr="00DE32D9">
        <w:tc>
          <w:tcPr>
            <w:tcW w:w="3190" w:type="dxa"/>
          </w:tcPr>
          <w:p w14:paraId="59B79E63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190" w:type="dxa"/>
          </w:tcPr>
          <w:p w14:paraId="7444253C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дисциплина</w:t>
            </w:r>
          </w:p>
        </w:tc>
        <w:tc>
          <w:tcPr>
            <w:tcW w:w="3191" w:type="dxa"/>
          </w:tcPr>
          <w:p w14:paraId="755576DD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5D4845" w:rsidRPr="006E1ADC" w14:paraId="62357962" w14:textId="77777777" w:rsidTr="00DE32D9">
        <w:tc>
          <w:tcPr>
            <w:tcW w:w="3190" w:type="dxa"/>
          </w:tcPr>
          <w:p w14:paraId="14BD2279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190" w:type="dxa"/>
          </w:tcPr>
          <w:p w14:paraId="36E02BC3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правила</w:t>
            </w:r>
          </w:p>
        </w:tc>
        <w:tc>
          <w:tcPr>
            <w:tcW w:w="3191" w:type="dxa"/>
          </w:tcPr>
          <w:p w14:paraId="50FBAD55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5D4845" w:rsidRPr="006E1ADC" w14:paraId="37F41285" w14:textId="77777777" w:rsidTr="00DE32D9">
        <w:tc>
          <w:tcPr>
            <w:tcW w:w="3190" w:type="dxa"/>
          </w:tcPr>
          <w:p w14:paraId="387E86D5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190" w:type="dxa"/>
          </w:tcPr>
          <w:p w14:paraId="6907783C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обязанности</w:t>
            </w:r>
          </w:p>
        </w:tc>
        <w:tc>
          <w:tcPr>
            <w:tcW w:w="3191" w:type="dxa"/>
          </w:tcPr>
          <w:p w14:paraId="5E9C9459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3</w:t>
            </w:r>
          </w:p>
        </w:tc>
      </w:tr>
    </w:tbl>
    <w:p w14:paraId="29773948" w14:textId="77777777" w:rsidR="005D4845" w:rsidRPr="006E1ADC" w:rsidRDefault="005D4845" w:rsidP="006E1ADC">
      <w:pPr>
        <w:spacing w:line="240" w:lineRule="auto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</w:rPr>
        <w:t>Максимально – 9 баллов</w:t>
      </w:r>
    </w:p>
    <w:p w14:paraId="5DDD4523" w14:textId="77777777" w:rsidR="005D4845" w:rsidRPr="006E1ADC" w:rsidRDefault="005D4845" w:rsidP="006E1ADC">
      <w:pPr>
        <w:spacing w:line="240" w:lineRule="auto"/>
        <w:rPr>
          <w:rFonts w:ascii="Times New Roman" w:hAnsi="Times New Roman" w:cs="Times New Roman"/>
          <w:bCs/>
          <w:i/>
          <w:iCs/>
        </w:rPr>
      </w:pPr>
      <w:r w:rsidRPr="006E1ADC">
        <w:rPr>
          <w:rFonts w:ascii="Times New Roman" w:hAnsi="Times New Roman" w:cs="Times New Roman"/>
          <w:bCs/>
        </w:rPr>
        <w:t>8.</w:t>
      </w:r>
      <w:r w:rsidRPr="006E1AD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</w:t>
      </w:r>
      <w:proofErr w:type="gramStart"/>
      <w:r w:rsidRPr="006E1ADC">
        <w:rPr>
          <w:rFonts w:ascii="Times New Roman" w:eastAsia="Times New Roman" w:hAnsi="Times New Roman" w:cs="Times New Roman"/>
          <w:bCs/>
          <w:color w:val="000000"/>
          <w:lang w:eastAsia="ru-RU"/>
        </w:rPr>
        <w:t>Решите  правовую</w:t>
      </w:r>
      <w:proofErr w:type="gramEnd"/>
      <w:r w:rsidRPr="006E1ADC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задачу.  </w:t>
      </w:r>
    </w:p>
    <w:p w14:paraId="0CB24295" w14:textId="77777777" w:rsidR="005D4845" w:rsidRPr="006E1ADC" w:rsidRDefault="005D4845" w:rsidP="006E1AD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6E1ADC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 Нет. Деяние Васечкина и Петрова – это акт вандализма, за которое лицо подлежит уголовной ответственности. По ст.214 УК РФ несовершеннолетний может быть привлечен к уголовной ответственности по достижении им возраста 14 лет. Так что оба подлежат уголовной ответственности. </w:t>
      </w:r>
    </w:p>
    <w:p w14:paraId="2DB11310" w14:textId="77777777" w:rsidR="005D4845" w:rsidRPr="006E1ADC" w:rsidRDefault="005D4845" w:rsidP="006E1AD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6E1ADC">
        <w:rPr>
          <w:rFonts w:ascii="Times New Roman" w:eastAsia="Times New Roman" w:hAnsi="Times New Roman" w:cs="Times New Roman"/>
          <w:bCs/>
          <w:color w:val="000000"/>
          <w:lang w:eastAsia="ru-RU"/>
        </w:rPr>
        <w:t>2 балла за краткий ответ, 5 баллов за обоснование.</w:t>
      </w:r>
    </w:p>
    <w:p w14:paraId="7BB99F18" w14:textId="77777777" w:rsidR="005D4845" w:rsidRPr="006E1ADC" w:rsidRDefault="005D4845" w:rsidP="006E1ADC">
      <w:pPr>
        <w:spacing w:line="240" w:lineRule="auto"/>
        <w:rPr>
          <w:rFonts w:ascii="Times New Roman" w:hAnsi="Times New Roman" w:cs="Times New Roman"/>
          <w:bCs/>
          <w:iCs/>
        </w:rPr>
      </w:pPr>
      <w:r w:rsidRPr="006E1ADC">
        <w:rPr>
          <w:rFonts w:ascii="Times New Roman" w:hAnsi="Times New Roman" w:cs="Times New Roman"/>
          <w:bCs/>
          <w:iCs/>
        </w:rPr>
        <w:t>Максимально – 5 баллов.</w:t>
      </w:r>
    </w:p>
    <w:p w14:paraId="1B195B06" w14:textId="77777777" w:rsidR="005D4845" w:rsidRPr="006E1ADC" w:rsidRDefault="005D4845" w:rsidP="006E1ADC">
      <w:pPr>
        <w:spacing w:after="0" w:line="240" w:lineRule="auto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  <w:i/>
          <w:iCs/>
        </w:rPr>
        <w:t>9.</w:t>
      </w:r>
      <w:r w:rsidRPr="006E1ADC">
        <w:rPr>
          <w:rFonts w:ascii="Times New Roman" w:hAnsi="Times New Roman" w:cs="Times New Roman"/>
          <w:bCs/>
        </w:rPr>
        <w:t xml:space="preserve"> Что объединяет приведённые ниже понятия? Дайте максимально точный ответ.</w:t>
      </w:r>
    </w:p>
    <w:p w14:paraId="5B64DE5A" w14:textId="36AF1AA4" w:rsidR="005D4845" w:rsidRPr="006E1ADC" w:rsidRDefault="005D4845" w:rsidP="006E1ADC">
      <w:pPr>
        <w:pStyle w:val="Default"/>
        <w:jc w:val="both"/>
        <w:rPr>
          <w:bCs/>
          <w:sz w:val="22"/>
          <w:szCs w:val="22"/>
        </w:rPr>
      </w:pPr>
      <w:r w:rsidRPr="006E1ADC">
        <w:rPr>
          <w:bCs/>
          <w:sz w:val="22"/>
          <w:szCs w:val="22"/>
        </w:rPr>
        <w:t xml:space="preserve"> Ответ: ранние формы религии. </w:t>
      </w:r>
    </w:p>
    <w:p w14:paraId="3B468625" w14:textId="77777777" w:rsidR="005D4845" w:rsidRPr="006E1ADC" w:rsidRDefault="005D4845" w:rsidP="006E1ADC">
      <w:pPr>
        <w:spacing w:line="240" w:lineRule="auto"/>
        <w:rPr>
          <w:rFonts w:ascii="Times New Roman" w:hAnsi="Times New Roman" w:cs="Times New Roman"/>
          <w:bCs/>
        </w:rPr>
      </w:pPr>
      <w:proofErr w:type="gramStart"/>
      <w:r w:rsidRPr="006E1ADC">
        <w:rPr>
          <w:rFonts w:ascii="Times New Roman" w:hAnsi="Times New Roman" w:cs="Times New Roman"/>
          <w:bCs/>
          <w:iCs/>
        </w:rPr>
        <w:t>Максимально</w:t>
      </w:r>
      <w:r w:rsidRPr="006E1ADC">
        <w:rPr>
          <w:rFonts w:ascii="Times New Roman" w:hAnsi="Times New Roman" w:cs="Times New Roman"/>
          <w:bCs/>
        </w:rPr>
        <w:t xml:space="preserve">  –</w:t>
      </w:r>
      <w:proofErr w:type="gramEnd"/>
      <w:r w:rsidRPr="006E1ADC">
        <w:rPr>
          <w:rFonts w:ascii="Times New Roman" w:hAnsi="Times New Roman" w:cs="Times New Roman"/>
          <w:bCs/>
        </w:rPr>
        <w:t xml:space="preserve"> 2 балла.</w:t>
      </w:r>
    </w:p>
    <w:p w14:paraId="1B9512FC" w14:textId="77777777" w:rsidR="005D4845" w:rsidRPr="006E1ADC" w:rsidRDefault="005D4845" w:rsidP="006E1ADC">
      <w:pPr>
        <w:spacing w:line="240" w:lineRule="auto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</w:rPr>
        <w:t>10. Запишите в таблицу цифры, обозначающие характер соответствующих положений.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1418"/>
      </w:tblGrid>
      <w:tr w:rsidR="005D4845" w:rsidRPr="006E1ADC" w14:paraId="5247A701" w14:textId="77777777" w:rsidTr="00DE32D9">
        <w:tc>
          <w:tcPr>
            <w:tcW w:w="1526" w:type="dxa"/>
          </w:tcPr>
          <w:p w14:paraId="41060358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1559" w:type="dxa"/>
          </w:tcPr>
          <w:p w14:paraId="1EBB30D8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1418" w:type="dxa"/>
          </w:tcPr>
          <w:p w14:paraId="0E4D9B33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В</w:t>
            </w:r>
          </w:p>
        </w:tc>
      </w:tr>
      <w:tr w:rsidR="005D4845" w:rsidRPr="006E1ADC" w14:paraId="19A50D84" w14:textId="77777777" w:rsidTr="00DE32D9">
        <w:tc>
          <w:tcPr>
            <w:tcW w:w="1526" w:type="dxa"/>
          </w:tcPr>
          <w:p w14:paraId="21DEA30A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559" w:type="dxa"/>
          </w:tcPr>
          <w:p w14:paraId="752169A8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8" w:type="dxa"/>
          </w:tcPr>
          <w:p w14:paraId="1DDF469F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2</w:t>
            </w:r>
          </w:p>
        </w:tc>
      </w:tr>
    </w:tbl>
    <w:p w14:paraId="7C082757" w14:textId="77777777" w:rsidR="005D4845" w:rsidRPr="006E1ADC" w:rsidRDefault="005D4845" w:rsidP="006E1ADC">
      <w:pPr>
        <w:spacing w:line="240" w:lineRule="auto"/>
        <w:rPr>
          <w:rFonts w:ascii="Times New Roman" w:hAnsi="Times New Roman" w:cs="Times New Roman"/>
          <w:bCs/>
          <w:iCs/>
        </w:rPr>
      </w:pPr>
      <w:r w:rsidRPr="006E1ADC">
        <w:rPr>
          <w:rFonts w:ascii="Times New Roman" w:hAnsi="Times New Roman" w:cs="Times New Roman"/>
          <w:bCs/>
          <w:iCs/>
        </w:rPr>
        <w:t>За правильный ответ – 3 балла</w:t>
      </w:r>
    </w:p>
    <w:p w14:paraId="5FDA2F90" w14:textId="77777777" w:rsidR="005D4845" w:rsidRPr="006E1ADC" w:rsidRDefault="005D4845" w:rsidP="006E1ADC">
      <w:pPr>
        <w:spacing w:line="240" w:lineRule="auto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  <w:iCs/>
        </w:rPr>
        <w:t xml:space="preserve">11. </w:t>
      </w:r>
      <w:r w:rsidRPr="006E1ADC">
        <w:rPr>
          <w:rFonts w:ascii="Times New Roman" w:hAnsi="Times New Roman" w:cs="Times New Roman"/>
          <w:bCs/>
        </w:rPr>
        <w:t xml:space="preserve">Художественные промыслы и ремесла (2 балла). С точки зрения законодательства РФ художественные промыслы и ремесла являются культурной ценностью РФ, так как содержат </w:t>
      </w:r>
      <w:proofErr w:type="gramStart"/>
      <w:r w:rsidRPr="006E1ADC">
        <w:rPr>
          <w:rFonts w:ascii="Times New Roman" w:hAnsi="Times New Roman" w:cs="Times New Roman"/>
          <w:bCs/>
        </w:rPr>
        <w:t>па-мять</w:t>
      </w:r>
      <w:proofErr w:type="gramEnd"/>
      <w:r w:rsidRPr="006E1ADC">
        <w:rPr>
          <w:rFonts w:ascii="Times New Roman" w:hAnsi="Times New Roman" w:cs="Times New Roman"/>
          <w:bCs/>
        </w:rPr>
        <w:t xml:space="preserve"> об историческом прошлом нашей страны (2 балла). Период расцвета промыслов и </w:t>
      </w:r>
      <w:proofErr w:type="gramStart"/>
      <w:r w:rsidRPr="006E1ADC">
        <w:rPr>
          <w:rFonts w:ascii="Times New Roman" w:hAnsi="Times New Roman" w:cs="Times New Roman"/>
          <w:bCs/>
        </w:rPr>
        <w:t>ре-</w:t>
      </w:r>
      <w:proofErr w:type="spellStart"/>
      <w:r w:rsidRPr="006E1ADC">
        <w:rPr>
          <w:rFonts w:ascii="Times New Roman" w:hAnsi="Times New Roman" w:cs="Times New Roman"/>
          <w:bCs/>
        </w:rPr>
        <w:t>месел</w:t>
      </w:r>
      <w:proofErr w:type="spellEnd"/>
      <w:proofErr w:type="gramEnd"/>
      <w:r w:rsidRPr="006E1ADC">
        <w:rPr>
          <w:rFonts w:ascii="Times New Roman" w:hAnsi="Times New Roman" w:cs="Times New Roman"/>
          <w:bCs/>
        </w:rPr>
        <w:t xml:space="preserve"> приходится на XIX век, эпоху промышленной революции (2 балла). </w:t>
      </w:r>
    </w:p>
    <w:p w14:paraId="505F8400" w14:textId="77777777" w:rsidR="005D4845" w:rsidRPr="006E1ADC" w:rsidRDefault="005D4845" w:rsidP="006E1ADC">
      <w:pPr>
        <w:spacing w:line="240" w:lineRule="auto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</w:rPr>
        <w:t xml:space="preserve">Всего - 6 баллов. </w:t>
      </w:r>
    </w:p>
    <w:p w14:paraId="70B77756" w14:textId="77777777" w:rsidR="005D4845" w:rsidRPr="006E1ADC" w:rsidRDefault="005D4845" w:rsidP="006E1ADC">
      <w:pPr>
        <w:spacing w:line="240" w:lineRule="auto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</w:rPr>
        <w:t>12. Разгадайте кроссворд.</w:t>
      </w:r>
    </w:p>
    <w:p w14:paraId="496A2124" w14:textId="77777777" w:rsidR="005D4845" w:rsidRPr="006E1ADC" w:rsidRDefault="005D4845" w:rsidP="006E1ADC">
      <w:pPr>
        <w:spacing w:line="240" w:lineRule="auto"/>
        <w:rPr>
          <w:rFonts w:ascii="Times New Roman" w:hAnsi="Times New Roman" w:cs="Times New Roman"/>
          <w:bCs/>
        </w:rPr>
      </w:pPr>
    </w:p>
    <w:tbl>
      <w:tblPr>
        <w:tblStyle w:val="a3"/>
        <w:tblpPr w:leftFromText="180" w:rightFromText="180" w:vertAnchor="text" w:tblpX="1814" w:tblpY="1"/>
        <w:tblOverlap w:val="never"/>
        <w:tblW w:w="0" w:type="auto"/>
        <w:tblLook w:val="0000" w:firstRow="0" w:lastRow="0" w:firstColumn="0" w:lastColumn="0" w:noHBand="0" w:noVBand="0"/>
      </w:tblPr>
      <w:tblGrid>
        <w:gridCol w:w="62"/>
        <w:gridCol w:w="291"/>
        <w:gridCol w:w="85"/>
        <w:gridCol w:w="271"/>
        <w:gridCol w:w="103"/>
        <w:gridCol w:w="250"/>
        <w:gridCol w:w="14"/>
        <w:gridCol w:w="76"/>
        <w:gridCol w:w="318"/>
        <w:gridCol w:w="50"/>
        <w:gridCol w:w="381"/>
        <w:gridCol w:w="426"/>
        <w:gridCol w:w="78"/>
        <w:gridCol w:w="439"/>
        <w:gridCol w:w="492"/>
        <w:gridCol w:w="14"/>
        <w:gridCol w:w="422"/>
        <w:gridCol w:w="10"/>
        <w:gridCol w:w="415"/>
        <w:gridCol w:w="7"/>
        <w:gridCol w:w="418"/>
        <w:gridCol w:w="367"/>
        <w:gridCol w:w="394"/>
        <w:gridCol w:w="441"/>
        <w:gridCol w:w="340"/>
      </w:tblGrid>
      <w:tr w:rsidR="005D4845" w:rsidRPr="006E1ADC" w14:paraId="45986251" w14:textId="77777777" w:rsidTr="00DE32D9">
        <w:trPr>
          <w:gridBefore w:val="14"/>
          <w:gridAfter w:val="10"/>
          <w:wBefore w:w="2844" w:type="dxa"/>
          <w:wAfter w:w="2828" w:type="dxa"/>
          <w:trHeight w:val="340"/>
        </w:trPr>
        <w:tc>
          <w:tcPr>
            <w:tcW w:w="492" w:type="dxa"/>
          </w:tcPr>
          <w:p w14:paraId="07864882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п</w:t>
            </w:r>
          </w:p>
        </w:tc>
      </w:tr>
      <w:tr w:rsidR="005D4845" w:rsidRPr="006E1ADC" w14:paraId="26C56471" w14:textId="77777777" w:rsidTr="00DE32D9">
        <w:trPr>
          <w:gridBefore w:val="12"/>
          <w:gridAfter w:val="5"/>
          <w:wBefore w:w="2327" w:type="dxa"/>
          <w:wAfter w:w="1960" w:type="dxa"/>
          <w:trHeight w:val="340"/>
        </w:trPr>
        <w:tc>
          <w:tcPr>
            <w:tcW w:w="517" w:type="dxa"/>
            <w:gridSpan w:val="2"/>
          </w:tcPr>
          <w:p w14:paraId="02009505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т</w:t>
            </w:r>
          </w:p>
        </w:tc>
        <w:tc>
          <w:tcPr>
            <w:tcW w:w="4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61A141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р</w:t>
            </w:r>
          </w:p>
        </w:tc>
        <w:tc>
          <w:tcPr>
            <w:tcW w:w="44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741C8D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у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7800D9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д</w:t>
            </w:r>
          </w:p>
        </w:tc>
      </w:tr>
      <w:tr w:rsidR="005D4845" w:rsidRPr="006E1ADC" w14:paraId="68DC7CBB" w14:textId="77777777" w:rsidTr="00DE32D9">
        <w:tblPrEx>
          <w:tblLook w:val="04A0" w:firstRow="1" w:lastRow="0" w:firstColumn="1" w:lastColumn="0" w:noHBand="0" w:noVBand="1"/>
        </w:tblPrEx>
        <w:trPr>
          <w:gridBefore w:val="9"/>
          <w:gridAfter w:val="4"/>
          <w:wBefore w:w="1470" w:type="dxa"/>
          <w:wAfter w:w="1542" w:type="dxa"/>
        </w:trPr>
        <w:tc>
          <w:tcPr>
            <w:tcW w:w="431" w:type="dxa"/>
            <w:gridSpan w:val="2"/>
          </w:tcPr>
          <w:p w14:paraId="7DAB1432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д</w:t>
            </w:r>
          </w:p>
        </w:tc>
        <w:tc>
          <w:tcPr>
            <w:tcW w:w="426" w:type="dxa"/>
          </w:tcPr>
          <w:p w14:paraId="2732B781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о</w:t>
            </w:r>
          </w:p>
        </w:tc>
        <w:tc>
          <w:tcPr>
            <w:tcW w:w="517" w:type="dxa"/>
            <w:gridSpan w:val="2"/>
          </w:tcPr>
          <w:p w14:paraId="5FB694B9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492" w:type="dxa"/>
          </w:tcPr>
          <w:p w14:paraId="7A745445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о</w:t>
            </w:r>
          </w:p>
        </w:tc>
        <w:tc>
          <w:tcPr>
            <w:tcW w:w="436" w:type="dxa"/>
            <w:gridSpan w:val="2"/>
          </w:tcPr>
          <w:p w14:paraId="5BD1DDD1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425" w:type="dxa"/>
            <w:gridSpan w:val="2"/>
          </w:tcPr>
          <w:p w14:paraId="1D37736B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о</w:t>
            </w:r>
          </w:p>
        </w:tc>
        <w:tc>
          <w:tcPr>
            <w:tcW w:w="425" w:type="dxa"/>
            <w:gridSpan w:val="2"/>
          </w:tcPr>
          <w:p w14:paraId="73539733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р</w:t>
            </w:r>
          </w:p>
        </w:tc>
      </w:tr>
      <w:tr w:rsidR="005D4845" w:rsidRPr="006E1ADC" w14:paraId="33E3F2CD" w14:textId="77777777" w:rsidTr="00DE32D9">
        <w:tblPrEx>
          <w:tblLook w:val="04A0" w:firstRow="1" w:lastRow="0" w:firstColumn="1" w:lastColumn="0" w:noHBand="0" w:noVBand="1"/>
        </w:tblPrEx>
        <w:trPr>
          <w:gridBefore w:val="2"/>
          <w:gridAfter w:val="1"/>
          <w:wBefore w:w="353" w:type="dxa"/>
          <w:wAfter w:w="340" w:type="dxa"/>
        </w:trPr>
        <w:tc>
          <w:tcPr>
            <w:tcW w:w="356" w:type="dxa"/>
            <w:gridSpan w:val="2"/>
            <w:tcBorders>
              <w:top w:val="nil"/>
              <w:left w:val="nil"/>
            </w:tcBorders>
            <w:shd w:val="clear" w:color="auto" w:fill="auto"/>
          </w:tcPr>
          <w:p w14:paraId="6DA9FFDA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7" w:type="dxa"/>
            <w:gridSpan w:val="3"/>
            <w:shd w:val="clear" w:color="auto" w:fill="auto"/>
          </w:tcPr>
          <w:p w14:paraId="2DC939F2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к</w:t>
            </w:r>
          </w:p>
        </w:tc>
        <w:tc>
          <w:tcPr>
            <w:tcW w:w="394" w:type="dxa"/>
            <w:gridSpan w:val="2"/>
            <w:shd w:val="clear" w:color="auto" w:fill="auto"/>
          </w:tcPr>
          <w:p w14:paraId="1BC0B42F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431" w:type="dxa"/>
            <w:gridSpan w:val="2"/>
          </w:tcPr>
          <w:p w14:paraId="4ACD3C8D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426" w:type="dxa"/>
          </w:tcPr>
          <w:p w14:paraId="3E98C005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л</w:t>
            </w:r>
          </w:p>
        </w:tc>
        <w:tc>
          <w:tcPr>
            <w:tcW w:w="517" w:type="dxa"/>
            <w:gridSpan w:val="2"/>
          </w:tcPr>
          <w:p w14:paraId="050B4EA5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и</w:t>
            </w:r>
          </w:p>
        </w:tc>
        <w:tc>
          <w:tcPr>
            <w:tcW w:w="492" w:type="dxa"/>
          </w:tcPr>
          <w:p w14:paraId="1DD4C6B7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ф</w:t>
            </w:r>
          </w:p>
        </w:tc>
        <w:tc>
          <w:tcPr>
            <w:tcW w:w="436" w:type="dxa"/>
            <w:gridSpan w:val="2"/>
          </w:tcPr>
          <w:p w14:paraId="06D82BDB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и</w:t>
            </w:r>
          </w:p>
        </w:tc>
        <w:tc>
          <w:tcPr>
            <w:tcW w:w="425" w:type="dxa"/>
            <w:gridSpan w:val="2"/>
          </w:tcPr>
          <w:p w14:paraId="2E172E13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к</w:t>
            </w:r>
          </w:p>
        </w:tc>
        <w:tc>
          <w:tcPr>
            <w:tcW w:w="425" w:type="dxa"/>
            <w:gridSpan w:val="2"/>
          </w:tcPr>
          <w:p w14:paraId="4A4F6D9D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367" w:type="dxa"/>
            <w:shd w:val="clear" w:color="auto" w:fill="auto"/>
          </w:tcPr>
          <w:p w14:paraId="642CEA4A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ц</w:t>
            </w:r>
          </w:p>
        </w:tc>
        <w:tc>
          <w:tcPr>
            <w:tcW w:w="394" w:type="dxa"/>
            <w:shd w:val="clear" w:color="auto" w:fill="auto"/>
          </w:tcPr>
          <w:p w14:paraId="2A24F2F3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и</w:t>
            </w:r>
          </w:p>
        </w:tc>
        <w:tc>
          <w:tcPr>
            <w:tcW w:w="441" w:type="dxa"/>
            <w:shd w:val="clear" w:color="auto" w:fill="auto"/>
          </w:tcPr>
          <w:p w14:paraId="6689147D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я</w:t>
            </w:r>
          </w:p>
        </w:tc>
      </w:tr>
      <w:tr w:rsidR="005D4845" w:rsidRPr="006E1ADC" w14:paraId="7A67D72D" w14:textId="77777777" w:rsidTr="00DE32D9">
        <w:tblPrEx>
          <w:tblLook w:val="04A0" w:firstRow="1" w:lastRow="0" w:firstColumn="1" w:lastColumn="0" w:noHBand="0" w:noVBand="1"/>
        </w:tblPrEx>
        <w:trPr>
          <w:gridAfter w:val="1"/>
          <w:wAfter w:w="340" w:type="dxa"/>
        </w:trPr>
        <w:tc>
          <w:tcPr>
            <w:tcW w:w="353" w:type="dxa"/>
            <w:gridSpan w:val="2"/>
            <w:tcBorders>
              <w:top w:val="nil"/>
              <w:left w:val="nil"/>
            </w:tcBorders>
            <w:shd w:val="clear" w:color="auto" w:fill="auto"/>
          </w:tcPr>
          <w:p w14:paraId="4AE671D2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6" w:type="dxa"/>
            <w:gridSpan w:val="2"/>
            <w:tcBorders>
              <w:top w:val="nil"/>
            </w:tcBorders>
            <w:shd w:val="clear" w:color="auto" w:fill="auto"/>
          </w:tcPr>
          <w:p w14:paraId="05A96CD8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с</w:t>
            </w:r>
          </w:p>
        </w:tc>
        <w:tc>
          <w:tcPr>
            <w:tcW w:w="35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C14EFE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о</w:t>
            </w:r>
          </w:p>
        </w:tc>
        <w:tc>
          <w:tcPr>
            <w:tcW w:w="40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004CC6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431" w:type="dxa"/>
            <w:gridSpan w:val="2"/>
          </w:tcPr>
          <w:p w14:paraId="148E345B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л</w:t>
            </w:r>
          </w:p>
        </w:tc>
        <w:tc>
          <w:tcPr>
            <w:tcW w:w="426" w:type="dxa"/>
          </w:tcPr>
          <w:p w14:paraId="2E7B342B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517" w:type="dxa"/>
            <w:gridSpan w:val="2"/>
          </w:tcPr>
          <w:p w14:paraId="478D166F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ш</w:t>
            </w:r>
          </w:p>
        </w:tc>
        <w:tc>
          <w:tcPr>
            <w:tcW w:w="492" w:type="dxa"/>
          </w:tcPr>
          <w:p w14:paraId="0AA27EBD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е</w:t>
            </w:r>
          </w:p>
        </w:tc>
        <w:tc>
          <w:tcPr>
            <w:tcW w:w="436" w:type="dxa"/>
            <w:gridSpan w:val="2"/>
          </w:tcPr>
          <w:p w14:paraId="16E4C70B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н</w:t>
            </w:r>
          </w:p>
        </w:tc>
        <w:tc>
          <w:tcPr>
            <w:tcW w:w="425" w:type="dxa"/>
            <w:gridSpan w:val="2"/>
          </w:tcPr>
          <w:p w14:paraId="61B4B52E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и</w:t>
            </w:r>
          </w:p>
        </w:tc>
        <w:tc>
          <w:tcPr>
            <w:tcW w:w="425" w:type="dxa"/>
            <w:gridSpan w:val="2"/>
            <w:tcBorders>
              <w:right w:val="nil"/>
            </w:tcBorders>
          </w:tcPr>
          <w:p w14:paraId="6C978AC9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е</w:t>
            </w:r>
          </w:p>
        </w:tc>
        <w:tc>
          <w:tcPr>
            <w:tcW w:w="1202" w:type="dxa"/>
            <w:gridSpan w:val="3"/>
            <w:tcBorders>
              <w:right w:val="nil"/>
            </w:tcBorders>
          </w:tcPr>
          <w:p w14:paraId="0CB44280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4845" w:rsidRPr="006E1ADC" w14:paraId="68FBF9D5" w14:textId="77777777" w:rsidTr="00DE32D9">
        <w:trPr>
          <w:gridBefore w:val="11"/>
          <w:wBefore w:w="1901" w:type="dxa"/>
          <w:trHeight w:val="285"/>
        </w:trPr>
        <w:tc>
          <w:tcPr>
            <w:tcW w:w="426" w:type="dxa"/>
          </w:tcPr>
          <w:p w14:paraId="7CB6DFC4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д</w:t>
            </w:r>
          </w:p>
        </w:tc>
        <w:tc>
          <w:tcPr>
            <w:tcW w:w="517" w:type="dxa"/>
            <w:gridSpan w:val="2"/>
          </w:tcPr>
          <w:p w14:paraId="0EB35D50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и</w:t>
            </w:r>
          </w:p>
        </w:tc>
        <w:tc>
          <w:tcPr>
            <w:tcW w:w="492" w:type="dxa"/>
            <w:tcBorders>
              <w:top w:val="nil"/>
              <w:bottom w:val="nil"/>
            </w:tcBorders>
            <w:shd w:val="clear" w:color="auto" w:fill="auto"/>
          </w:tcPr>
          <w:p w14:paraId="120F8A53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с</w:t>
            </w:r>
          </w:p>
        </w:tc>
        <w:tc>
          <w:tcPr>
            <w:tcW w:w="4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3A57D5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ц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4883BC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и</w:t>
            </w:r>
          </w:p>
        </w:tc>
        <w:tc>
          <w:tcPr>
            <w:tcW w:w="42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F298CA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п</w:t>
            </w:r>
          </w:p>
        </w:tc>
        <w:tc>
          <w:tcPr>
            <w:tcW w:w="367" w:type="dxa"/>
            <w:tcBorders>
              <w:top w:val="nil"/>
              <w:bottom w:val="nil"/>
            </w:tcBorders>
            <w:shd w:val="clear" w:color="auto" w:fill="auto"/>
          </w:tcPr>
          <w:p w14:paraId="4BDC60E3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л</w:t>
            </w:r>
          </w:p>
        </w:tc>
        <w:tc>
          <w:tcPr>
            <w:tcW w:w="394" w:type="dxa"/>
            <w:tcBorders>
              <w:top w:val="nil"/>
              <w:bottom w:val="nil"/>
            </w:tcBorders>
            <w:shd w:val="clear" w:color="auto" w:fill="auto"/>
          </w:tcPr>
          <w:p w14:paraId="607DC6B2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и</w:t>
            </w:r>
          </w:p>
        </w:tc>
        <w:tc>
          <w:tcPr>
            <w:tcW w:w="441" w:type="dxa"/>
            <w:tcBorders>
              <w:top w:val="nil"/>
              <w:bottom w:val="nil"/>
            </w:tcBorders>
            <w:shd w:val="clear" w:color="auto" w:fill="auto"/>
          </w:tcPr>
          <w:p w14:paraId="543C7986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н</w:t>
            </w:r>
          </w:p>
        </w:tc>
        <w:tc>
          <w:tcPr>
            <w:tcW w:w="340" w:type="dxa"/>
            <w:shd w:val="clear" w:color="auto" w:fill="auto"/>
          </w:tcPr>
          <w:p w14:paraId="2F0EE1DF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а</w:t>
            </w:r>
          </w:p>
        </w:tc>
      </w:tr>
      <w:tr w:rsidR="005D4845" w:rsidRPr="006E1ADC" w14:paraId="5A38D2A6" w14:textId="77777777" w:rsidTr="00DE32D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62" w:type="dxa"/>
          <w:wAfter w:w="340" w:type="dxa"/>
          <w:trHeight w:val="100"/>
        </w:trPr>
        <w:tc>
          <w:tcPr>
            <w:tcW w:w="376" w:type="dxa"/>
            <w:gridSpan w:val="2"/>
            <w:vMerge w:val="restart"/>
            <w:tcBorders>
              <w:top w:val="nil"/>
              <w:left w:val="nil"/>
            </w:tcBorders>
            <w:shd w:val="clear" w:color="auto" w:fill="auto"/>
          </w:tcPr>
          <w:p w14:paraId="25AC47B5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47B0BC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т</w:t>
            </w:r>
          </w:p>
        </w:tc>
        <w:tc>
          <w:tcPr>
            <w:tcW w:w="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540F2A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у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D68332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н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73CCD5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60601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я</w:t>
            </w:r>
          </w:p>
        </w:tc>
        <w:tc>
          <w:tcPr>
            <w:tcW w:w="5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153AB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д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391E6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с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10908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т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46813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297799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о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BDDE221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4845" w:rsidRPr="006E1ADC" w14:paraId="3FE9F945" w14:textId="77777777" w:rsidTr="00DE32D9">
        <w:trPr>
          <w:gridBefore w:val="1"/>
          <w:gridAfter w:val="8"/>
          <w:wBefore w:w="62" w:type="dxa"/>
          <w:wAfter w:w="2392" w:type="dxa"/>
          <w:trHeight w:val="299"/>
        </w:trPr>
        <w:tc>
          <w:tcPr>
            <w:tcW w:w="376" w:type="dxa"/>
            <w:gridSpan w:val="2"/>
            <w:vMerge/>
            <w:tcBorders>
              <w:left w:val="nil"/>
            </w:tcBorders>
          </w:tcPr>
          <w:p w14:paraId="50F5FFCA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7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62BC9B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р</w:t>
            </w:r>
          </w:p>
        </w:tc>
        <w:tc>
          <w:tcPr>
            <w:tcW w:w="34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EA4014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3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A91AD5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38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770F81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о</w:t>
            </w:r>
          </w:p>
        </w:tc>
        <w:tc>
          <w:tcPr>
            <w:tcW w:w="4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9AB58E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т</w:t>
            </w:r>
          </w:p>
        </w:tc>
        <w:tc>
          <w:tcPr>
            <w:tcW w:w="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3405CA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н</w:t>
            </w:r>
          </w:p>
        </w:tc>
        <w:tc>
          <w:tcPr>
            <w:tcW w:w="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CF044D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и</w:t>
            </w:r>
          </w:p>
        </w:tc>
        <w:tc>
          <w:tcPr>
            <w:tcW w:w="4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4E9CB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к</w:t>
            </w:r>
          </w:p>
        </w:tc>
      </w:tr>
      <w:tr w:rsidR="005D4845" w:rsidRPr="006E1ADC" w14:paraId="10851AA4" w14:textId="77777777" w:rsidTr="00DE32D9">
        <w:trPr>
          <w:gridBefore w:val="5"/>
          <w:gridAfter w:val="9"/>
          <w:wBefore w:w="812" w:type="dxa"/>
          <w:wAfter w:w="2814" w:type="dxa"/>
          <w:trHeight w:val="285"/>
        </w:trPr>
        <w:tc>
          <w:tcPr>
            <w:tcW w:w="340" w:type="dxa"/>
            <w:gridSpan w:val="3"/>
            <w:tcBorders>
              <w:left w:val="nil"/>
              <w:bottom w:val="nil"/>
            </w:tcBorders>
          </w:tcPr>
          <w:p w14:paraId="0E0CB4D2" w14:textId="77777777" w:rsidR="005D4845" w:rsidRPr="006E1ADC" w:rsidRDefault="005D4845" w:rsidP="006E1AD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8" w:type="dxa"/>
            <w:gridSpan w:val="2"/>
            <w:shd w:val="clear" w:color="auto" w:fill="auto"/>
          </w:tcPr>
          <w:p w14:paraId="18818D38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381" w:type="dxa"/>
            <w:shd w:val="clear" w:color="auto" w:fill="auto"/>
          </w:tcPr>
          <w:p w14:paraId="3D136846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к</w:t>
            </w:r>
          </w:p>
        </w:tc>
        <w:tc>
          <w:tcPr>
            <w:tcW w:w="504" w:type="dxa"/>
            <w:gridSpan w:val="2"/>
            <w:shd w:val="clear" w:color="auto" w:fill="auto"/>
          </w:tcPr>
          <w:p w14:paraId="2C94117C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ц</w:t>
            </w:r>
          </w:p>
        </w:tc>
        <w:tc>
          <w:tcPr>
            <w:tcW w:w="439" w:type="dxa"/>
            <w:shd w:val="clear" w:color="auto" w:fill="auto"/>
          </w:tcPr>
          <w:p w14:paraId="476F8389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и</w:t>
            </w:r>
          </w:p>
        </w:tc>
        <w:tc>
          <w:tcPr>
            <w:tcW w:w="506" w:type="dxa"/>
            <w:gridSpan w:val="2"/>
            <w:shd w:val="clear" w:color="auto" w:fill="auto"/>
          </w:tcPr>
          <w:p w14:paraId="1C15EF2C" w14:textId="77777777" w:rsidR="005D4845" w:rsidRPr="006E1ADC" w:rsidRDefault="005D4845" w:rsidP="006E1ADC">
            <w:pPr>
              <w:rPr>
                <w:rFonts w:ascii="Times New Roman" w:hAnsi="Times New Roman" w:cs="Times New Roman"/>
                <w:bCs/>
              </w:rPr>
            </w:pPr>
            <w:r w:rsidRPr="006E1ADC">
              <w:rPr>
                <w:rFonts w:ascii="Times New Roman" w:hAnsi="Times New Roman" w:cs="Times New Roman"/>
                <w:bCs/>
              </w:rPr>
              <w:t>я</w:t>
            </w:r>
          </w:p>
        </w:tc>
      </w:tr>
    </w:tbl>
    <w:p w14:paraId="5D5BCD22" w14:textId="77777777" w:rsidR="005D4845" w:rsidRPr="006E1ADC" w:rsidRDefault="005D4845" w:rsidP="006E1ADC">
      <w:pPr>
        <w:spacing w:line="240" w:lineRule="auto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</w:rPr>
        <w:br w:type="textWrapping" w:clear="all"/>
      </w:r>
    </w:p>
    <w:p w14:paraId="25D97D1A" w14:textId="77777777" w:rsidR="005D4845" w:rsidRPr="006E1ADC" w:rsidRDefault="005D4845" w:rsidP="006E1ADC">
      <w:pPr>
        <w:spacing w:line="240" w:lineRule="auto"/>
        <w:rPr>
          <w:rFonts w:ascii="Times New Roman" w:hAnsi="Times New Roman" w:cs="Times New Roman"/>
          <w:bCs/>
        </w:rPr>
      </w:pPr>
      <w:r w:rsidRPr="006E1ADC">
        <w:rPr>
          <w:rFonts w:ascii="Times New Roman" w:hAnsi="Times New Roman" w:cs="Times New Roman"/>
          <w:bCs/>
        </w:rPr>
        <w:t>По 1 баллу за каждое слово. Максимально – 9 баллов</w:t>
      </w:r>
    </w:p>
    <w:p w14:paraId="23A10991" w14:textId="77777777" w:rsidR="005D4845" w:rsidRPr="006E1ADC" w:rsidRDefault="005D4845" w:rsidP="006E1ADC">
      <w:pPr>
        <w:spacing w:after="0" w:line="240" w:lineRule="auto"/>
        <w:ind w:left="980"/>
        <w:rPr>
          <w:rFonts w:ascii="Times New Roman" w:eastAsia="Times New Roman" w:hAnsi="Times New Roman" w:cs="Times New Roman"/>
          <w:bCs/>
          <w:lang w:eastAsia="ru-RU"/>
        </w:rPr>
      </w:pPr>
      <w:r w:rsidRPr="006E1ADC">
        <w:rPr>
          <w:rFonts w:ascii="Times New Roman" w:hAnsi="Times New Roman" w:cs="Times New Roman"/>
          <w:bCs/>
        </w:rPr>
        <w:t xml:space="preserve"> </w:t>
      </w:r>
    </w:p>
    <w:p w14:paraId="73F8BF36" w14:textId="77777777" w:rsidR="005D4845" w:rsidRPr="006E1ADC" w:rsidRDefault="005D4845" w:rsidP="006E1ADC">
      <w:pPr>
        <w:spacing w:line="240" w:lineRule="auto"/>
        <w:rPr>
          <w:rFonts w:ascii="Times New Roman" w:hAnsi="Times New Roman" w:cs="Times New Roman"/>
          <w:bCs/>
        </w:rPr>
      </w:pPr>
    </w:p>
    <w:p w14:paraId="28CC7C05" w14:textId="77777777" w:rsidR="005D4845" w:rsidRPr="006E1ADC" w:rsidRDefault="005D4845" w:rsidP="006E1ADC">
      <w:pPr>
        <w:spacing w:line="240" w:lineRule="auto"/>
        <w:rPr>
          <w:rFonts w:ascii="Times New Roman" w:hAnsi="Times New Roman" w:cs="Times New Roman"/>
          <w:bCs/>
        </w:rPr>
      </w:pPr>
    </w:p>
    <w:p w14:paraId="47BE99F7" w14:textId="77777777" w:rsidR="005D4845" w:rsidRPr="006E1ADC" w:rsidRDefault="005D4845" w:rsidP="006E1A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762583E0" w14:textId="77777777" w:rsidR="008A6BAC" w:rsidRPr="006E1ADC" w:rsidRDefault="008A6BAC" w:rsidP="006E1ADC">
      <w:pPr>
        <w:spacing w:line="240" w:lineRule="auto"/>
        <w:rPr>
          <w:rFonts w:ascii="Times New Roman" w:hAnsi="Times New Roman" w:cs="Times New Roman"/>
          <w:bCs/>
        </w:rPr>
      </w:pPr>
    </w:p>
    <w:sectPr w:rsidR="008A6BAC" w:rsidRPr="006E1ADC" w:rsidSect="00E105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BAC"/>
    <w:rsid w:val="005D4845"/>
    <w:rsid w:val="006E1ADC"/>
    <w:rsid w:val="0071261C"/>
    <w:rsid w:val="008A6BAC"/>
    <w:rsid w:val="009935E0"/>
    <w:rsid w:val="00A30821"/>
    <w:rsid w:val="00AB1EC6"/>
    <w:rsid w:val="00F1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8D854"/>
  <w15:docId w15:val="{A0D41219-585C-4A15-9F1C-61BBF8F29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4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48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D4845"/>
    <w:pPr>
      <w:spacing w:after="0" w:line="240" w:lineRule="auto"/>
    </w:pPr>
  </w:style>
  <w:style w:type="paragraph" w:customStyle="1" w:styleId="Default">
    <w:name w:val="Default"/>
    <w:rsid w:val="005D48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2</cp:revision>
  <dcterms:created xsi:type="dcterms:W3CDTF">2024-09-20T11:10:00Z</dcterms:created>
  <dcterms:modified xsi:type="dcterms:W3CDTF">2024-09-20T11:10:00Z</dcterms:modified>
</cp:coreProperties>
</file>